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3D" w:rsidRPr="00767731" w:rsidRDefault="00D23FE1" w:rsidP="0076773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51113D" w:rsidRPr="00767731">
        <w:rPr>
          <w:rFonts w:ascii="Times New Roman" w:hAnsi="Times New Roman" w:cs="Times New Roman"/>
          <w:b/>
          <w:sz w:val="24"/>
          <w:szCs w:val="24"/>
        </w:rPr>
        <w:t>TAM GÜNLÜK EĞİTİM AKIŞI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Okul Adı: 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Tarih: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 xml:space="preserve">Yaş Grubu(Ay): </w:t>
      </w:r>
      <w:r w:rsidR="00F73756">
        <w:rPr>
          <w:rFonts w:ascii="Times New Roman" w:hAnsi="Times New Roman" w:cs="Times New Roman"/>
          <w:sz w:val="24"/>
          <w:szCs w:val="24"/>
        </w:rPr>
        <w:t xml:space="preserve">60 </w:t>
      </w:r>
      <w:r w:rsidRPr="00767731">
        <w:rPr>
          <w:rFonts w:ascii="Times New Roman" w:hAnsi="Times New Roman" w:cs="Times New Roman"/>
          <w:sz w:val="24"/>
          <w:szCs w:val="24"/>
        </w:rPr>
        <w:t>Ay</w:t>
      </w:r>
      <w:r w:rsidR="00F73756">
        <w:rPr>
          <w:rFonts w:ascii="Times New Roman" w:hAnsi="Times New Roman" w:cs="Times New Roman"/>
          <w:sz w:val="24"/>
          <w:szCs w:val="24"/>
        </w:rPr>
        <w:t xml:space="preserve"> ve Üzeri </w:t>
      </w:r>
    </w:p>
    <w:p w:rsidR="0051113D" w:rsidRPr="00767731" w:rsidRDefault="00AD3767" w:rsidP="00767731">
      <w:pPr>
        <w:tabs>
          <w:tab w:val="left" w:pos="1815"/>
        </w:tabs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</w:rPr>
        <w:t>Öğretmen Adı</w:t>
      </w:r>
      <w:proofErr w:type="gramStart"/>
      <w:r w:rsidRPr="00767731">
        <w:rPr>
          <w:rFonts w:ascii="Times New Roman" w:hAnsi="Times New Roman" w:cs="Times New Roman"/>
          <w:b/>
          <w:sz w:val="24"/>
          <w:szCs w:val="24"/>
        </w:rPr>
        <w:t>:</w:t>
      </w:r>
      <w:r w:rsidR="00460405">
        <w:rPr>
          <w:rFonts w:ascii="Times New Roman" w:hAnsi="Times New Roman" w:cs="Times New Roman"/>
          <w:sz w:val="24"/>
          <w:szCs w:val="24"/>
        </w:rPr>
        <w:t>……………………………</w:t>
      </w:r>
      <w:r w:rsidRPr="0076773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1113D" w:rsidRPr="007D0E79" w:rsidRDefault="0051113D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Güne Başlama Zamanı</w:t>
      </w:r>
    </w:p>
    <w:p w:rsidR="007D0E79" w:rsidRPr="007D0E79" w:rsidRDefault="007D0E79" w:rsidP="007D0E7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Çocuklar güler yüzle karşılanır. Hangi öğrenme merkezlerine geçecekleri sorulup çocuklara rehberlik edilir.</w:t>
      </w:r>
    </w:p>
    <w:p w:rsid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Oyun Zamanı </w:t>
      </w:r>
    </w:p>
    <w:p w:rsidR="007D0E79" w:rsidRPr="007D0E79" w:rsidRDefault="007D0E79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D0E79">
        <w:rPr>
          <w:rFonts w:ascii="Times New Roman" w:hAnsi="Times New Roman" w:cs="Times New Roman"/>
          <w:sz w:val="24"/>
          <w:szCs w:val="24"/>
        </w:rPr>
        <w:t>Oyun zamanı bitince sınıf hep birlikte toplanır.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414871" w:rsidRDefault="007709B7" w:rsidP="00CC13FF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Ellerin nasıl yıkanması gerektiği gösterilir. Sıra ile eller yıkanarak kahvaltıya geçilir.</w:t>
      </w:r>
    </w:p>
    <w:p w:rsidR="00537F15" w:rsidRDefault="00CC13F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1113D"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35278F" w:rsidRPr="00F95045" w:rsidRDefault="0035278F" w:rsidP="00767731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“Toprakta Yaşayan Hayvanlar”  Türkçe Dil, Fen </w:t>
      </w:r>
      <w:r w:rsidR="00DC5CBD">
        <w:rPr>
          <w:rFonts w:ascii="Times New Roman" w:hAnsi="Times New Roman" w:cs="Times New Roman"/>
          <w:sz w:val="24"/>
        </w:rPr>
        <w:t xml:space="preserve">(Bütünleştirilmiş, </w:t>
      </w:r>
      <w:r w:rsidR="00DA65D6">
        <w:rPr>
          <w:rFonts w:ascii="Times New Roman" w:hAnsi="Times New Roman" w:cs="Times New Roman"/>
          <w:sz w:val="24"/>
        </w:rPr>
        <w:t>Büyük Grup</w:t>
      </w:r>
      <w:r>
        <w:rPr>
          <w:rFonts w:ascii="Times New Roman" w:hAnsi="Times New Roman" w:cs="Times New Roman"/>
          <w:sz w:val="24"/>
        </w:rPr>
        <w:t>)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Öğle Yemeği,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</w:t>
      </w:r>
      <w:r>
        <w:rPr>
          <w:rFonts w:ascii="Times New Roman" w:hAnsi="Times New Roman" w:cs="Times New Roman"/>
          <w:sz w:val="24"/>
        </w:rPr>
        <w:t>ra ile eller yıkanarak yemeğe</w:t>
      </w:r>
      <w:r w:rsidRPr="000852F5">
        <w:rPr>
          <w:rFonts w:ascii="Times New Roman" w:hAnsi="Times New Roman" w:cs="Times New Roman"/>
          <w:sz w:val="24"/>
        </w:rPr>
        <w:t xml:space="preserve"> geçilir.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Dinlenme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Kahvaltı, Temizlik</w:t>
      </w:r>
    </w:p>
    <w:p w:rsidR="007709B7" w:rsidRPr="000852F5" w:rsidRDefault="007709B7" w:rsidP="007709B7">
      <w:pPr>
        <w:spacing w:line="276" w:lineRule="auto"/>
        <w:rPr>
          <w:rFonts w:ascii="Times New Roman" w:hAnsi="Times New Roman" w:cs="Times New Roman"/>
          <w:sz w:val="24"/>
        </w:rPr>
      </w:pPr>
      <w:r w:rsidRPr="000852F5">
        <w:rPr>
          <w:rFonts w:ascii="Times New Roman" w:hAnsi="Times New Roman" w:cs="Times New Roman"/>
          <w:sz w:val="24"/>
        </w:rPr>
        <w:t>Tuvalet ve temizlik ihtiyacı için lavabolara geçilir. Sıra ile eller yıkanarak kahvaltıya geçilir.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Zamanı</w:t>
      </w:r>
    </w:p>
    <w:p w:rsidR="0035278F" w:rsidRPr="0035278F" w:rsidRDefault="0035278F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Pr="0035278F">
        <w:rPr>
          <w:rFonts w:ascii="Times New Roman" w:hAnsi="Times New Roman" w:cs="Times New Roman"/>
          <w:sz w:val="24"/>
          <w:szCs w:val="24"/>
        </w:rPr>
        <w:t>Solucan Avı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35278F">
        <w:rPr>
          <w:rFonts w:ascii="Times New Roman" w:hAnsi="Times New Roman" w:cs="Times New Roman"/>
          <w:sz w:val="24"/>
          <w:szCs w:val="24"/>
        </w:rPr>
        <w:t xml:space="preserve"> Fen etkinliği </w:t>
      </w:r>
      <w:r w:rsidR="009B68C8">
        <w:rPr>
          <w:rFonts w:ascii="Times New Roman" w:hAnsi="Times New Roman" w:cs="Times New Roman"/>
          <w:sz w:val="24"/>
          <w:szCs w:val="24"/>
        </w:rPr>
        <w:t>(Büyük Grup, Küçük Grup</w:t>
      </w:r>
      <w:r w:rsidRPr="0035278F">
        <w:rPr>
          <w:rFonts w:ascii="Times New Roman" w:hAnsi="Times New Roman" w:cs="Times New Roman"/>
          <w:sz w:val="24"/>
          <w:szCs w:val="24"/>
        </w:rPr>
        <w:t>)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Oyun Zamanı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Günü Değerlendirme Zamanı</w:t>
      </w:r>
    </w:p>
    <w:p w:rsidR="0051113D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Eve Gidiş</w:t>
      </w:r>
    </w:p>
    <w:p w:rsidR="007638AA" w:rsidRPr="007638AA" w:rsidRDefault="007638AA" w:rsidP="007638AA">
      <w:pPr>
        <w:suppressAutoHyphens/>
        <w:autoSpaceDE w:val="0"/>
        <w:autoSpaceDN w:val="0"/>
        <w:adjustRightInd w:val="0"/>
        <w:spacing w:after="57" w:line="360" w:lineRule="auto"/>
        <w:textAlignment w:val="center"/>
        <w:rPr>
          <w:rFonts w:ascii="Times New Roman" w:hAnsi="Times New Roman" w:cs="Times New Roman"/>
          <w:sz w:val="24"/>
          <w:szCs w:val="24"/>
        </w:rPr>
      </w:pPr>
      <w:r w:rsidRPr="007638AA">
        <w:rPr>
          <w:rFonts w:ascii="Times New Roman" w:hAnsi="Times New Roman" w:cs="Times New Roman"/>
          <w:sz w:val="24"/>
          <w:szCs w:val="24"/>
        </w:rPr>
        <w:t xml:space="preserve">İlgili hazırlıklar tamamlanır ve çocuklarla </w:t>
      </w:r>
      <w:proofErr w:type="spellStart"/>
      <w:r w:rsidRPr="007638AA">
        <w:rPr>
          <w:rFonts w:ascii="Times New Roman" w:hAnsi="Times New Roman" w:cs="Times New Roman"/>
          <w:sz w:val="24"/>
          <w:szCs w:val="24"/>
        </w:rPr>
        <w:t>vedalaşılır</w:t>
      </w:r>
      <w:proofErr w:type="spellEnd"/>
      <w:r w:rsidRPr="007638AA">
        <w:rPr>
          <w:rFonts w:ascii="Times New Roman" w:hAnsi="Times New Roman" w:cs="Times New Roman"/>
          <w:sz w:val="24"/>
          <w:szCs w:val="24"/>
        </w:rPr>
        <w:t>.</w:t>
      </w:r>
    </w:p>
    <w:p w:rsidR="0051113D" w:rsidRPr="00767731" w:rsidRDefault="0051113D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Genel Değerlendirme</w:t>
      </w:r>
    </w:p>
    <w:p w:rsidR="00547E56" w:rsidRPr="00FD21C8" w:rsidRDefault="00FD21C8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lastRenderedPageBreak/>
        <w:t>TOPRAKTA YAŞAYAN HAYVANLAR</w:t>
      </w:r>
    </w:p>
    <w:p w:rsidR="00B54052" w:rsidRPr="00767731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Etkinlik Türü:</w:t>
      </w:r>
      <w:r w:rsidRPr="00767731">
        <w:rPr>
          <w:rFonts w:ascii="Times New Roman" w:hAnsi="Times New Roman" w:cs="Times New Roman"/>
          <w:sz w:val="24"/>
          <w:szCs w:val="24"/>
        </w:rPr>
        <w:t xml:space="preserve">  </w:t>
      </w:r>
      <w:r w:rsidR="000906C2">
        <w:rPr>
          <w:rFonts w:ascii="Times New Roman" w:hAnsi="Times New Roman" w:cs="Times New Roman"/>
          <w:sz w:val="24"/>
          <w:szCs w:val="24"/>
        </w:rPr>
        <w:t xml:space="preserve">Türkçe Dil, Fen </w:t>
      </w:r>
      <w:r w:rsidR="00DC5CBD">
        <w:rPr>
          <w:rFonts w:ascii="Times New Roman" w:hAnsi="Times New Roman" w:cs="Times New Roman"/>
          <w:sz w:val="24"/>
          <w:szCs w:val="24"/>
        </w:rPr>
        <w:t>(</w:t>
      </w:r>
      <w:r w:rsidR="00DC5CBD">
        <w:rPr>
          <w:rFonts w:ascii="Times New Roman" w:hAnsi="Times New Roman" w:cs="Times New Roman"/>
          <w:sz w:val="24"/>
        </w:rPr>
        <w:t>Bütünleştirilmiş, Büyük Grup Etkinliği)</w:t>
      </w:r>
    </w:p>
    <w:p w:rsidR="003E2A60" w:rsidRDefault="00B54052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DA65D6" w:rsidRDefault="00DA65D6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DA65D6"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FD21C8" w:rsidRPr="00DA65D6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A65D6">
        <w:rPr>
          <w:rFonts w:ascii="Times New Roman" w:hAnsi="Times New Roman" w:cs="Times New Roman"/>
          <w:b/>
          <w:sz w:val="24"/>
          <w:szCs w:val="24"/>
        </w:rPr>
        <w:lastRenderedPageBreak/>
        <w:t>BİLİŞSEL GELİŞİM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t xml:space="preserve">Kazanım 1. Nesne/durum/olaya dikkatini verir. </w:t>
      </w:r>
    </w:p>
    <w:p w:rsidR="00FD21C8" w:rsidRDefault="00FD21C8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21C8">
        <w:rPr>
          <w:rFonts w:ascii="Times New Roman" w:hAnsi="Times New Roman" w:cs="Times New Roman"/>
          <w:sz w:val="24"/>
          <w:szCs w:val="24"/>
        </w:rPr>
        <w:t>Göstergeleri: Dikkat edilmesi gereken nesne/durum olaya odaklanır. Dikkatini çeken nesne/durum/olaya yönelik sorular sorar. Dikkatini çeken nesne/durum/olayı ayrıntılarıyla açıklar.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Kazanım 2. Nesne/durum/olayla ilgili tahminde bulunur. </w:t>
      </w:r>
    </w:p>
    <w:p w:rsidR="00FD21C8" w:rsidRPr="00FD21C8" w:rsidRDefault="00FD21C8" w:rsidP="003E2A6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D21C8">
        <w:rPr>
          <w:rFonts w:ascii="Times New Roman" w:hAnsi="Times New Roman" w:cs="Times New Roman"/>
          <w:sz w:val="24"/>
          <w:szCs w:val="24"/>
        </w:rPr>
        <w:t>Göstergeleri: Nesne/durum/olayla ilgili tahminini söyler. Tahmini ile ilgili ipuçlarını açıklar. Gerçek durumu inceler. Tahmini ile gerçek durumu karşılaştırır.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DA65D6" w:rsidSect="00DA65D6">
          <w:type w:val="continuous"/>
          <w:pgSz w:w="12240" w:h="15840"/>
          <w:pgMar w:top="1417" w:right="1417" w:bottom="1417" w:left="1417" w:header="720" w:footer="720" w:gutter="0"/>
          <w:cols w:num="2" w:space="234"/>
          <w:docGrid w:linePitch="360"/>
        </w:sectPr>
      </w:pP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Materyaller: </w:t>
      </w: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6C2">
        <w:rPr>
          <w:rFonts w:ascii="Times New Roman" w:hAnsi="Times New Roman" w:cs="Times New Roman"/>
          <w:sz w:val="24"/>
          <w:szCs w:val="24"/>
        </w:rPr>
        <w:t>Slayt perdesi, Bilgisayar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06C2">
        <w:rPr>
          <w:rFonts w:ascii="Times New Roman" w:hAnsi="Times New Roman" w:cs="Times New Roman"/>
          <w:sz w:val="24"/>
          <w:szCs w:val="24"/>
        </w:rPr>
        <w:t xml:space="preserve">Hayvanların </w:t>
      </w:r>
      <w:r>
        <w:rPr>
          <w:rFonts w:ascii="Times New Roman" w:hAnsi="Times New Roman" w:cs="Times New Roman"/>
          <w:sz w:val="24"/>
          <w:szCs w:val="24"/>
        </w:rPr>
        <w:t>Yaşam alanları, O</w:t>
      </w:r>
      <w:r w:rsidRPr="000906C2">
        <w:rPr>
          <w:rFonts w:ascii="Times New Roman" w:hAnsi="Times New Roman" w:cs="Times New Roman"/>
          <w:sz w:val="24"/>
          <w:szCs w:val="24"/>
        </w:rPr>
        <w:t>rtak özellik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</w:p>
    <w:p w:rsidR="003E2A60" w:rsidRDefault="000906C2" w:rsidP="000906C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906C2">
        <w:rPr>
          <w:rFonts w:ascii="Times New Roman" w:hAnsi="Times New Roman" w:cs="Times New Roman"/>
          <w:sz w:val="24"/>
          <w:szCs w:val="24"/>
        </w:rPr>
        <w:t xml:space="preserve">Çocuklar slayt perdesini rahatça görebilecekleri şekilde otururlar. Öğretmen </w:t>
      </w:r>
      <w:r>
        <w:rPr>
          <w:rFonts w:ascii="Times New Roman" w:hAnsi="Times New Roman" w:cs="Times New Roman"/>
          <w:sz w:val="24"/>
          <w:szCs w:val="24"/>
        </w:rPr>
        <w:t>çeşitli toprakta yaşayan hayvan resimleri gösterir. (Solucan, karınca, böcekler, yılan vb.) Bu hayvanların ortak özellikleri ne olabilir? Sorusunu sorar. Cevapları dinler. Çocukların sonuca ulaşamadığı duru</w:t>
      </w:r>
      <w:r w:rsidR="004035E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larda rehberlik eder. Toprakta yaşayan hayvanlar </w:t>
      </w:r>
      <w:r w:rsidR="004035E1">
        <w:rPr>
          <w:rFonts w:ascii="Times New Roman" w:hAnsi="Times New Roman" w:cs="Times New Roman"/>
          <w:sz w:val="24"/>
          <w:szCs w:val="24"/>
        </w:rPr>
        <w:t>hakkında bilgilendirmelerle etkinliği sürdürür.</w:t>
      </w:r>
    </w:p>
    <w:p w:rsidR="004035E1" w:rsidRPr="000906C2" w:rsidRDefault="00523A6A" w:rsidP="000906C2">
      <w:pPr>
        <w:spacing w:line="276" w:lineRule="auto"/>
        <w:rPr>
          <w:bdr w:val="none" w:sz="0" w:space="0" w:color="auto" w:frame="1"/>
        </w:rPr>
      </w:pPr>
      <w:r>
        <w:rPr>
          <w:rFonts w:ascii="Times New Roman" w:hAnsi="Times New Roman" w:cs="Times New Roman"/>
          <w:sz w:val="24"/>
          <w:szCs w:val="24"/>
        </w:rPr>
        <w:t xml:space="preserve">Minik </w:t>
      </w:r>
      <w:r w:rsidR="00332201">
        <w:rPr>
          <w:rFonts w:ascii="Times New Roman" w:hAnsi="Times New Roman" w:cs="Times New Roman"/>
          <w:sz w:val="24"/>
          <w:szCs w:val="24"/>
        </w:rPr>
        <w:t>Koza</w:t>
      </w:r>
      <w:r w:rsidR="004035E1">
        <w:rPr>
          <w:rFonts w:ascii="Times New Roman" w:hAnsi="Times New Roman" w:cs="Times New Roman"/>
          <w:sz w:val="24"/>
          <w:szCs w:val="24"/>
        </w:rPr>
        <w:t xml:space="preserve"> Eğitim Seti 2. Kitaptan </w:t>
      </w:r>
      <w:r>
        <w:rPr>
          <w:rFonts w:ascii="Times New Roman" w:hAnsi="Times New Roman" w:cs="Times New Roman"/>
          <w:sz w:val="24"/>
          <w:szCs w:val="24"/>
        </w:rPr>
        <w:t>25. ve 26.</w:t>
      </w:r>
      <w:r w:rsidR="004035E1">
        <w:rPr>
          <w:rFonts w:ascii="Times New Roman" w:hAnsi="Times New Roman" w:cs="Times New Roman"/>
          <w:sz w:val="24"/>
          <w:szCs w:val="24"/>
        </w:rPr>
        <w:t xml:space="preserve"> Sayfalar tamamlanır.</w:t>
      </w:r>
    </w:p>
    <w:p w:rsidR="00B54052" w:rsidRDefault="00B54052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</w:p>
    <w:p w:rsidR="00B763CC" w:rsidRDefault="007709B7" w:rsidP="007709B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sz w:val="24"/>
          <w:szCs w:val="24"/>
        </w:rPr>
        <w:t>Etkinlik sonunda çocuklara a</w:t>
      </w:r>
      <w:r w:rsidR="00B763CC">
        <w:rPr>
          <w:rFonts w:ascii="Times New Roman" w:hAnsi="Times New Roman" w:cs="Times New Roman"/>
          <w:sz w:val="24"/>
          <w:szCs w:val="24"/>
        </w:rPr>
        <w:t>şağıdaki sorular yöneltilebilir;</w:t>
      </w:r>
    </w:p>
    <w:p w:rsidR="000906C2" w:rsidRPr="00DA65D6" w:rsidRDefault="000906C2" w:rsidP="00DA65D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Toprakta yaşayan hayvanlardan birkaç tanesinin ismini sayar mısın?</w:t>
      </w:r>
    </w:p>
    <w:p w:rsidR="000906C2" w:rsidRPr="00DA65D6" w:rsidRDefault="00FD21C8" w:rsidP="00DA65D6">
      <w:pPr>
        <w:pStyle w:val="ListeParagraf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Toprakta yaşayan hayvanların ne gibi özelliklerini fark ettin?</w:t>
      </w:r>
    </w:p>
    <w:p w:rsidR="00172CE0" w:rsidRDefault="00172CE0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Uyarlama: </w:t>
      </w:r>
      <w:r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p w:rsidR="00D23FE1" w:rsidRDefault="00D23FE1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FE1" w:rsidRDefault="00D23FE1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4272" w:rsidRPr="00FD21C8" w:rsidRDefault="00FD21C8" w:rsidP="00FD21C8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1C8">
        <w:rPr>
          <w:rFonts w:ascii="Times New Roman" w:hAnsi="Times New Roman" w:cs="Times New Roman"/>
          <w:b/>
          <w:sz w:val="24"/>
          <w:szCs w:val="24"/>
        </w:rPr>
        <w:lastRenderedPageBreak/>
        <w:t>SOLUCAN AVI</w:t>
      </w:r>
    </w:p>
    <w:p w:rsidR="00D84272" w:rsidRPr="0035278F" w:rsidRDefault="00897287" w:rsidP="00D8427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Etkinlik Türü: </w:t>
      </w:r>
      <w:r w:rsidR="00DA65D6">
        <w:rPr>
          <w:rFonts w:ascii="Times New Roman" w:hAnsi="Times New Roman" w:cs="Times New Roman"/>
          <w:sz w:val="24"/>
          <w:szCs w:val="24"/>
        </w:rPr>
        <w:t>Fen etkinliği (Büyük Grup</w:t>
      </w:r>
      <w:r w:rsidR="00D84272" w:rsidRPr="0035278F">
        <w:rPr>
          <w:rFonts w:ascii="Times New Roman" w:hAnsi="Times New Roman" w:cs="Times New Roman"/>
          <w:sz w:val="24"/>
          <w:szCs w:val="24"/>
        </w:rPr>
        <w:t xml:space="preserve">, </w:t>
      </w:r>
      <w:r w:rsidR="009B68C8">
        <w:rPr>
          <w:rFonts w:ascii="Times New Roman" w:hAnsi="Times New Roman" w:cs="Times New Roman"/>
          <w:sz w:val="24"/>
          <w:szCs w:val="24"/>
        </w:rPr>
        <w:t>Küçük Grup</w:t>
      </w:r>
      <w:r w:rsidR="00D84272" w:rsidRPr="0035278F">
        <w:rPr>
          <w:rFonts w:ascii="Times New Roman" w:hAnsi="Times New Roman" w:cs="Times New Roman"/>
          <w:sz w:val="24"/>
          <w:szCs w:val="24"/>
        </w:rPr>
        <w:t>)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97287" w:rsidRPr="0054254F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254F">
        <w:rPr>
          <w:rFonts w:ascii="Times New Roman" w:hAnsi="Times New Roman" w:cs="Times New Roman"/>
          <w:b/>
          <w:sz w:val="24"/>
          <w:szCs w:val="24"/>
          <w:u w:val="single"/>
        </w:rPr>
        <w:t>KAZANIM GÖSTERGELER: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  <w:sectPr w:rsidR="0054254F" w:rsidSect="00DA65D6">
          <w:type w:val="continuous"/>
          <w:pgSz w:w="12240" w:h="15840"/>
          <w:pgMar w:top="1417" w:right="1417" w:bottom="1417" w:left="1417" w:header="720" w:footer="720" w:gutter="0"/>
          <w:cols w:space="720"/>
          <w:docGrid w:linePitch="360"/>
        </w:sectPr>
      </w:pPr>
    </w:p>
    <w:p w:rsidR="00172CE0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lang w:val="tr-TR"/>
        </w:rPr>
      </w:pPr>
      <w:r w:rsidRPr="0054254F">
        <w:rPr>
          <w:b/>
          <w:lang w:val="tr-TR"/>
        </w:rPr>
        <w:lastRenderedPageBreak/>
        <w:t>BİLİŞSEL GELİŞİM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9: Nesne ya da varlıkları özelliklerine göre sıralar.</w:t>
      </w:r>
      <w:r w:rsidRPr="0054254F">
        <w:rPr>
          <w:rFonts w:eastAsiaTheme="minorHAnsi"/>
          <w:b/>
          <w:lang w:val="tr-TR"/>
        </w:rPr>
        <w:br/>
      </w:r>
      <w:r w:rsidRPr="0054254F">
        <w:rPr>
          <w:rFonts w:eastAsiaTheme="minorHAnsi"/>
          <w:lang w:val="tr-TR"/>
        </w:rPr>
        <w:t>Göstergeleri: Nesne/varlıkları uzunluklarına göre sıralar.</w:t>
      </w: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4254F">
        <w:rPr>
          <w:rFonts w:eastAsiaTheme="minorHAnsi"/>
          <w:b/>
          <w:lang w:val="tr-TR"/>
        </w:rPr>
        <w:lastRenderedPageBreak/>
        <w:t>DİL GELİŞİMİ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10: Görsel materyalleri okur.</w:t>
      </w:r>
      <w:r w:rsidRPr="0054254F">
        <w:rPr>
          <w:rFonts w:eastAsiaTheme="minorHAnsi"/>
          <w:lang w:val="tr-TR"/>
        </w:rPr>
        <w:br/>
        <w:t>Göstergeleri: Görsel materyalleri inceler. Görsel materyalleri açıklar.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b/>
          <w:lang w:val="tr-TR"/>
        </w:rPr>
      </w:pPr>
      <w:r w:rsidRPr="0054254F">
        <w:rPr>
          <w:rFonts w:eastAsiaTheme="minorHAnsi"/>
          <w:b/>
          <w:lang w:val="tr-TR"/>
        </w:rPr>
        <w:t xml:space="preserve"> MOTOR GELİŞİM</w:t>
      </w:r>
    </w:p>
    <w:p w:rsidR="0054254F" w:rsidRPr="0054254F" w:rsidRDefault="0054254F" w:rsidP="00767731">
      <w:pPr>
        <w:pStyle w:val="NormalWeb"/>
        <w:shd w:val="clear" w:color="auto" w:fill="FFFFFF"/>
        <w:spacing w:before="0" w:beforeAutospacing="0" w:after="150" w:afterAutospacing="0" w:line="276" w:lineRule="auto"/>
        <w:rPr>
          <w:rFonts w:eastAsiaTheme="minorHAnsi"/>
          <w:lang w:val="tr-TR"/>
        </w:rPr>
      </w:pPr>
      <w:r w:rsidRPr="0054254F">
        <w:rPr>
          <w:rFonts w:eastAsiaTheme="minorHAnsi"/>
          <w:b/>
          <w:lang w:val="tr-TR"/>
        </w:rPr>
        <w:t>Kazanım 4: Küçük kas kullanımı gerektiren hareketleri yapar.</w:t>
      </w:r>
      <w:r w:rsidRPr="0054254F">
        <w:rPr>
          <w:rFonts w:eastAsiaTheme="minorHAnsi"/>
          <w:b/>
          <w:lang w:val="tr-TR"/>
        </w:rPr>
        <w:br/>
      </w:r>
      <w:r w:rsidRPr="0054254F">
        <w:rPr>
          <w:rFonts w:eastAsiaTheme="minorHAnsi"/>
          <w:lang w:val="tr-TR"/>
        </w:rPr>
        <w:t>Göstergeleri:</w:t>
      </w:r>
      <w:r w:rsidRPr="0054254F">
        <w:rPr>
          <w:rFonts w:eastAsiaTheme="minorHAnsi"/>
          <w:lang w:val="tr-TR"/>
        </w:rPr>
        <w:br/>
        <w:t>Nesneleri toplar. Nesneleri kaptan kaba boşaltır. Nesneleri yan yana dizer.</w:t>
      </w:r>
    </w:p>
    <w:p w:rsidR="0054254F" w:rsidRDefault="0054254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  <w:sectPr w:rsidR="0054254F" w:rsidSect="0054254F">
          <w:type w:val="continuous"/>
          <w:pgSz w:w="12240" w:h="15840"/>
          <w:pgMar w:top="1417" w:right="1417" w:bottom="1417" w:left="1417" w:header="720" w:footer="720" w:gutter="0"/>
          <w:cols w:num="2" w:space="518"/>
          <w:docGrid w:linePitch="360"/>
        </w:sectPr>
      </w:pPr>
    </w:p>
    <w:p w:rsidR="0054254F" w:rsidRDefault="0054254F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65D6" w:rsidRPr="00767731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Materyaller: </w:t>
      </w:r>
      <w:r w:rsidRPr="00FD21C8">
        <w:rPr>
          <w:rFonts w:ascii="Times New Roman" w:hAnsi="Times New Roman" w:cs="Times New Roman"/>
          <w:sz w:val="24"/>
          <w:szCs w:val="24"/>
        </w:rPr>
        <w:t>Böcek İnceleme Kutuları, Tırmık, Eldiven</w:t>
      </w:r>
    </w:p>
    <w:p w:rsidR="00DA65D6" w:rsidRDefault="00DA65D6" w:rsidP="00DA65D6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Sözcük Ve Kavramlar: </w:t>
      </w:r>
      <w:r w:rsidRPr="00FD21C8">
        <w:rPr>
          <w:rFonts w:ascii="Times New Roman" w:hAnsi="Times New Roman" w:cs="Times New Roman"/>
          <w:sz w:val="24"/>
          <w:szCs w:val="24"/>
        </w:rPr>
        <w:t>İnce, Kalın, Uzun, Kısa, İlk, Orta, Son</w:t>
      </w:r>
      <w:r>
        <w:rPr>
          <w:rFonts w:ascii="Times New Roman" w:hAnsi="Times New Roman" w:cs="Times New Roman"/>
          <w:sz w:val="24"/>
          <w:szCs w:val="24"/>
        </w:rPr>
        <w:t xml:space="preserve">, Karşılaştırma </w:t>
      </w:r>
    </w:p>
    <w:p w:rsidR="00D84272" w:rsidRPr="00D84272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Öğrenme Süreci:</w:t>
      </w:r>
      <w:r w:rsidR="00D23F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84272">
        <w:rPr>
          <w:rFonts w:ascii="Times New Roman" w:hAnsi="Times New Roman" w:cs="Times New Roman"/>
          <w:sz w:val="24"/>
          <w:szCs w:val="24"/>
        </w:rPr>
        <w:t xml:space="preserve">Çocuklar, böcek inceleme kutularını, tırmık ve eldivenlerini alarak bahçeye çıkarlar. Eldivenlerini ellerine takarlar. </w:t>
      </w:r>
      <w:r w:rsidR="00415A0D">
        <w:rPr>
          <w:rFonts w:ascii="Times New Roman" w:hAnsi="Times New Roman" w:cs="Times New Roman"/>
          <w:sz w:val="24"/>
          <w:szCs w:val="24"/>
        </w:rPr>
        <w:t xml:space="preserve">Öncelikle çocuklar çiçeklerin dibini, toprağı sular. Öğretmen çocukları ikili grup olacak şekilde eşleştirir. Tırmıklarıyla toprağı kazarlar. </w:t>
      </w:r>
      <w:r w:rsidR="00B55809">
        <w:rPr>
          <w:rFonts w:ascii="Times New Roman" w:hAnsi="Times New Roman" w:cs="Times New Roman"/>
          <w:sz w:val="24"/>
          <w:szCs w:val="24"/>
        </w:rPr>
        <w:t>Solucanları bulmaya çalışırlar. Solucanları bulan gruplar böcek inceleme kutularına koyarlar. Solucanların hareket etme şekli, derisinin yapısı, boğumları, rengi incelenir. Her takım bir solucan bulduktan sonra hangi 2 kutu çocukların görebileceği şekilde ortaya konur. Öğretmen hangi sol</w:t>
      </w:r>
      <w:r w:rsidR="00FD21C8">
        <w:rPr>
          <w:rFonts w:ascii="Times New Roman" w:hAnsi="Times New Roman" w:cs="Times New Roman"/>
          <w:sz w:val="24"/>
          <w:szCs w:val="24"/>
        </w:rPr>
        <w:t>ucan uzun? Hangi solucan kısa? Hangi solucan kalın?</w:t>
      </w:r>
      <w:r w:rsidR="00B558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5809">
        <w:rPr>
          <w:rFonts w:ascii="Times New Roman" w:hAnsi="Times New Roman" w:cs="Times New Roman"/>
          <w:sz w:val="24"/>
          <w:szCs w:val="24"/>
        </w:rPr>
        <w:t>hangi</w:t>
      </w:r>
      <w:proofErr w:type="gramEnd"/>
      <w:r w:rsidR="00B55809">
        <w:rPr>
          <w:rFonts w:ascii="Times New Roman" w:hAnsi="Times New Roman" w:cs="Times New Roman"/>
          <w:sz w:val="24"/>
          <w:szCs w:val="24"/>
        </w:rPr>
        <w:t xml:space="preserve"> solucan ince? Sorularını sorar. Cevapları dinler. Ardından</w:t>
      </w:r>
      <w:r w:rsidR="00FD21C8">
        <w:rPr>
          <w:rFonts w:ascii="Times New Roman" w:hAnsi="Times New Roman" w:cs="Times New Roman"/>
          <w:sz w:val="24"/>
          <w:szCs w:val="24"/>
        </w:rPr>
        <w:t xml:space="preserve"> öğretmen kutuları 3’lü olarak sıralar. İlk kutudaki solucanın özellikleri neler? Orta kutudaki solucanın özellikleri neler? Son kutudaki solucanın özellikleri neler? Sorularını sorar. Cevapları dinler. T</w:t>
      </w:r>
      <w:r w:rsidR="00B55809">
        <w:rPr>
          <w:rFonts w:ascii="Times New Roman" w:hAnsi="Times New Roman" w:cs="Times New Roman"/>
          <w:sz w:val="24"/>
          <w:szCs w:val="24"/>
        </w:rPr>
        <w:t xml:space="preserve">üm </w:t>
      </w:r>
      <w:r w:rsidR="00FD21C8">
        <w:rPr>
          <w:rFonts w:ascii="Times New Roman" w:hAnsi="Times New Roman" w:cs="Times New Roman"/>
          <w:sz w:val="24"/>
          <w:szCs w:val="24"/>
        </w:rPr>
        <w:t xml:space="preserve">inceleme </w:t>
      </w:r>
      <w:r w:rsidR="00B55809">
        <w:rPr>
          <w:rFonts w:ascii="Times New Roman" w:hAnsi="Times New Roman" w:cs="Times New Roman"/>
          <w:sz w:val="24"/>
          <w:szCs w:val="24"/>
        </w:rPr>
        <w:t>kutular</w:t>
      </w:r>
      <w:r w:rsidR="00FD21C8">
        <w:rPr>
          <w:rFonts w:ascii="Times New Roman" w:hAnsi="Times New Roman" w:cs="Times New Roman"/>
          <w:sz w:val="24"/>
          <w:szCs w:val="24"/>
        </w:rPr>
        <w:t>ı</w:t>
      </w:r>
      <w:r w:rsidR="00B55809">
        <w:rPr>
          <w:rFonts w:ascii="Times New Roman" w:hAnsi="Times New Roman" w:cs="Times New Roman"/>
          <w:sz w:val="24"/>
          <w:szCs w:val="24"/>
        </w:rPr>
        <w:t xml:space="preserve"> ortaya çıkarılır. </w:t>
      </w:r>
      <w:proofErr w:type="spellStart"/>
      <w:r w:rsidR="00B55809">
        <w:rPr>
          <w:rFonts w:ascii="Times New Roman" w:hAnsi="Times New Roman" w:cs="Times New Roman"/>
          <w:sz w:val="24"/>
          <w:szCs w:val="24"/>
        </w:rPr>
        <w:t>En’ler</w:t>
      </w:r>
      <w:proofErr w:type="spellEnd"/>
      <w:r w:rsidR="00B55809">
        <w:rPr>
          <w:rFonts w:ascii="Times New Roman" w:hAnsi="Times New Roman" w:cs="Times New Roman"/>
          <w:sz w:val="24"/>
          <w:szCs w:val="24"/>
        </w:rPr>
        <w:t xml:space="preserve"> En kalın solucan, En ince solucan, En uzun solucan, En kısa solucan şeklinde seçilir. Çocuklar solucanları toprağa bırakır.</w:t>
      </w:r>
    </w:p>
    <w:p w:rsidR="00172CE0" w:rsidRDefault="00897287" w:rsidP="00767731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Değerlendirme:</w:t>
      </w:r>
      <w:r w:rsidR="008B21CA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23FE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>Etkinlik sonunda çocuklara aşağıdaki sorular yöneltilebilir:</w:t>
      </w:r>
    </w:p>
    <w:p w:rsidR="0054254F" w:rsidRPr="00DA65D6" w:rsidRDefault="0054254F" w:rsidP="00DA65D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Solucanları bulmak için neler yaptığını anlatır mısın?</w:t>
      </w:r>
    </w:p>
    <w:p w:rsidR="0054254F" w:rsidRPr="00DA65D6" w:rsidRDefault="0054254F" w:rsidP="00DA65D6">
      <w:pPr>
        <w:pStyle w:val="ListeParagraf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A65D6">
        <w:rPr>
          <w:rFonts w:ascii="Times New Roman" w:hAnsi="Times New Roman" w:cs="Times New Roman"/>
          <w:sz w:val="24"/>
          <w:szCs w:val="24"/>
        </w:rPr>
        <w:t>Solucanlar nasıl hareket ediyordu?</w:t>
      </w:r>
    </w:p>
    <w:p w:rsidR="00897287" w:rsidRPr="00767731" w:rsidRDefault="00897287" w:rsidP="00767731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767731">
        <w:rPr>
          <w:rFonts w:ascii="Times New Roman" w:hAnsi="Times New Roman" w:cs="Times New Roman"/>
          <w:b/>
          <w:sz w:val="24"/>
          <w:szCs w:val="24"/>
          <w:u w:val="single"/>
        </w:rPr>
        <w:t>Uyarlama:</w:t>
      </w:r>
      <w:r w:rsidR="00172CE0" w:rsidRPr="0076773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72CE0" w:rsidRPr="00767731">
        <w:rPr>
          <w:rFonts w:ascii="Times New Roman" w:hAnsi="Times New Roman" w:cs="Times New Roman"/>
          <w:sz w:val="24"/>
          <w:szCs w:val="24"/>
        </w:rPr>
        <w:t xml:space="preserve">Sınıfta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bir çocuk bulunuyor ise etkinliği öğrenme süreci, “MEB OÖE Programı Özel </w:t>
      </w:r>
      <w:proofErr w:type="spellStart"/>
      <w:r w:rsidR="00172CE0" w:rsidRPr="00767731">
        <w:rPr>
          <w:rFonts w:ascii="Times New Roman" w:hAnsi="Times New Roman" w:cs="Times New Roman"/>
          <w:sz w:val="24"/>
          <w:szCs w:val="24"/>
        </w:rPr>
        <w:t>Gereksinimli</w:t>
      </w:r>
      <w:proofErr w:type="spellEnd"/>
      <w:r w:rsidR="00172CE0" w:rsidRPr="00767731">
        <w:rPr>
          <w:rFonts w:ascii="Times New Roman" w:hAnsi="Times New Roman" w:cs="Times New Roman"/>
          <w:sz w:val="24"/>
          <w:szCs w:val="24"/>
        </w:rPr>
        <w:t xml:space="preserve"> Çocukları Desteklemede Dikkat Edilmesi Gereken Notlar” metnindeki bilgiler doğrultusunda düzenlenir.</w:t>
      </w:r>
    </w:p>
    <w:sectPr w:rsidR="00897287" w:rsidRPr="00767731" w:rsidSect="0054254F">
      <w:type w:val="continuous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C5539"/>
    <w:multiLevelType w:val="hybridMultilevel"/>
    <w:tmpl w:val="43A22E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F1713"/>
    <w:multiLevelType w:val="hybridMultilevel"/>
    <w:tmpl w:val="B888CA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6E7AA6"/>
    <w:multiLevelType w:val="hybridMultilevel"/>
    <w:tmpl w:val="037AD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44FCD"/>
    <w:multiLevelType w:val="hybridMultilevel"/>
    <w:tmpl w:val="55285E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E775C8"/>
    <w:multiLevelType w:val="hybridMultilevel"/>
    <w:tmpl w:val="872E79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4A2"/>
    <w:rsid w:val="00062D4A"/>
    <w:rsid w:val="000906C2"/>
    <w:rsid w:val="000F0555"/>
    <w:rsid w:val="00124D53"/>
    <w:rsid w:val="00172CE0"/>
    <w:rsid w:val="001816B8"/>
    <w:rsid w:val="00206BF1"/>
    <w:rsid w:val="0022683C"/>
    <w:rsid w:val="00332201"/>
    <w:rsid w:val="00351A91"/>
    <w:rsid w:val="0035278F"/>
    <w:rsid w:val="003E2A60"/>
    <w:rsid w:val="004035E1"/>
    <w:rsid w:val="00414871"/>
    <w:rsid w:val="00415A0D"/>
    <w:rsid w:val="0044177E"/>
    <w:rsid w:val="00460405"/>
    <w:rsid w:val="004638C6"/>
    <w:rsid w:val="00491DFA"/>
    <w:rsid w:val="0051113D"/>
    <w:rsid w:val="00523A6A"/>
    <w:rsid w:val="00537F15"/>
    <w:rsid w:val="0054254F"/>
    <w:rsid w:val="00547E56"/>
    <w:rsid w:val="007638AA"/>
    <w:rsid w:val="00767731"/>
    <w:rsid w:val="007709B7"/>
    <w:rsid w:val="007D0E79"/>
    <w:rsid w:val="00861E7D"/>
    <w:rsid w:val="00863C9D"/>
    <w:rsid w:val="00877EFB"/>
    <w:rsid w:val="00897287"/>
    <w:rsid w:val="008B21CA"/>
    <w:rsid w:val="00915A33"/>
    <w:rsid w:val="00957393"/>
    <w:rsid w:val="009B68C8"/>
    <w:rsid w:val="009F3CFF"/>
    <w:rsid w:val="00AD3767"/>
    <w:rsid w:val="00B54052"/>
    <w:rsid w:val="00B55809"/>
    <w:rsid w:val="00B763CC"/>
    <w:rsid w:val="00BD17D0"/>
    <w:rsid w:val="00C64D1B"/>
    <w:rsid w:val="00CB34A2"/>
    <w:rsid w:val="00CC13FF"/>
    <w:rsid w:val="00D23FE1"/>
    <w:rsid w:val="00D3730E"/>
    <w:rsid w:val="00D63F0B"/>
    <w:rsid w:val="00D84272"/>
    <w:rsid w:val="00DA65D6"/>
    <w:rsid w:val="00DC5CBD"/>
    <w:rsid w:val="00DF41B6"/>
    <w:rsid w:val="00E13459"/>
    <w:rsid w:val="00E61E4A"/>
    <w:rsid w:val="00EF70A5"/>
    <w:rsid w:val="00F03853"/>
    <w:rsid w:val="00F73756"/>
    <w:rsid w:val="00F95045"/>
    <w:rsid w:val="00FD21C8"/>
    <w:rsid w:val="00FE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13D"/>
    <w:rPr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0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8B21CA"/>
    <w:rPr>
      <w:b/>
      <w:bCs/>
    </w:rPr>
  </w:style>
  <w:style w:type="paragraph" w:styleId="ListeParagraf">
    <w:name w:val="List Paragraph"/>
    <w:basedOn w:val="Normal"/>
    <w:uiPriority w:val="34"/>
    <w:qFormat/>
    <w:rsid w:val="00770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39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hates</dc:creator>
  <cp:lastModifiedBy>Mustafa Can</cp:lastModifiedBy>
  <cp:revision>34</cp:revision>
  <cp:lastPrinted>2021-08-25T14:22:00Z</cp:lastPrinted>
  <dcterms:created xsi:type="dcterms:W3CDTF">2020-05-26T07:25:00Z</dcterms:created>
  <dcterms:modified xsi:type="dcterms:W3CDTF">2022-10-26T13:10:00Z</dcterms:modified>
</cp:coreProperties>
</file>